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微软雅黑" w:hAnsi="微软雅黑" w:eastAsia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研究进展报告</w:t>
      </w:r>
    </w:p>
    <w:tbl>
      <w:tblPr>
        <w:tblStyle w:val="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5"/>
        <w:gridCol w:w="2050"/>
        <w:gridCol w:w="74"/>
        <w:gridCol w:w="1904"/>
        <w:gridCol w:w="236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5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方案名称</w:t>
            </w:r>
          </w:p>
        </w:tc>
        <w:tc>
          <w:tcPr>
            <w:tcW w:w="6465" w:type="dxa"/>
            <w:gridSpan w:val="5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5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申办单位</w:t>
            </w:r>
          </w:p>
        </w:tc>
        <w:tc>
          <w:tcPr>
            <w:tcW w:w="2050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978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联系人及电话</w:t>
            </w:r>
          </w:p>
        </w:tc>
        <w:tc>
          <w:tcPr>
            <w:tcW w:w="2437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5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主要研究者</w:t>
            </w:r>
          </w:p>
        </w:tc>
        <w:tc>
          <w:tcPr>
            <w:tcW w:w="2050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978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电话</w:t>
            </w:r>
          </w:p>
        </w:tc>
        <w:tc>
          <w:tcPr>
            <w:tcW w:w="2437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5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伦理审查批件号</w:t>
            </w:r>
          </w:p>
        </w:tc>
        <w:tc>
          <w:tcPr>
            <w:tcW w:w="2050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978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持续审查次数</w:t>
            </w:r>
          </w:p>
        </w:tc>
        <w:tc>
          <w:tcPr>
            <w:tcW w:w="2437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此次为第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619" w:type="dxa"/>
            <w:gridSpan w:val="7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一、目前方案等文件版本信息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8619" w:type="dxa"/>
            <w:gridSpan w:val="7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二、受试者信息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合同研究总例数：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已入组例数：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完成观察例数：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提前退出例数：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8619" w:type="dxa"/>
            <w:gridSpan w:val="7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三、研究进展情况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·研究阶段：口 研究尚未启动，口 正在招募受试者（尚未入组），口 正在实施研究，</w:t>
            </w:r>
          </w:p>
          <w:p>
            <w:pPr>
              <w:spacing w:line="500" w:lineRule="exact"/>
              <w:ind w:firstLine="1050" w:firstLineChars="5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口 受试者的试验干预已经完成，口 后期数据处理阶段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是否存在影响研究进行的情况：口 否，口 是→请说明：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是否存在于试验干预相关的、非预期的、严重不良事件：口 是，口 否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研究风险是否超过预期：口 是，口 否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是否存在影响研究风险与受益的任何新信息、新进展：口 否，口 是→请说明：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研究中是否存在影响受试者权益的问题：口 否，口 是→请说明：</w:t>
            </w:r>
          </w:p>
          <w:p>
            <w:pPr>
              <w:spacing w:line="500" w:lineRule="exact"/>
              <w:ind w:left="210" w:hanging="21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严重不良事件或方案规定必须报告的重要医学事件已经及时报告：口 不适用，口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139" w:type="dxa"/>
          </w:tcPr>
          <w:p>
            <w:pPr>
              <w:spacing w:beforeLines="50" w:afterLines="50" w:line="360" w:lineRule="auto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申请人签字</w:t>
            </w:r>
          </w:p>
        </w:tc>
        <w:tc>
          <w:tcPr>
            <w:tcW w:w="2139" w:type="dxa"/>
            <w:gridSpan w:val="3"/>
          </w:tcPr>
          <w:p>
            <w:pPr>
              <w:spacing w:beforeLines="50" w:afterLines="50"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140" w:type="dxa"/>
            <w:gridSpan w:val="2"/>
          </w:tcPr>
          <w:p>
            <w:pPr>
              <w:spacing w:beforeLines="50" w:afterLines="50" w:line="360" w:lineRule="auto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日期</w:t>
            </w:r>
          </w:p>
        </w:tc>
        <w:tc>
          <w:tcPr>
            <w:tcW w:w="2201" w:type="dxa"/>
          </w:tcPr>
          <w:p>
            <w:pPr>
              <w:spacing w:beforeLines="50" w:afterLines="50"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</w:tbl>
    <w:p>
      <w:pPr>
        <w:rPr>
          <w:rFonts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</w:rPr>
    </w:pPr>
    <w:r>
      <w:rPr>
        <w:rFonts w:hint="eastAsia" w:ascii="宋体" w:hAnsi="宋体"/>
      </w:rPr>
      <w:drawing>
        <wp:inline distT="0" distB="0" distL="114300" distR="114300">
          <wp:extent cx="1440180" cy="377825"/>
          <wp:effectExtent l="0" t="0" r="7620" b="3175"/>
          <wp:docPr id="2" name="图片 1" descr="医院图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图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微软雅黑" w:cs="Times New Roman"/>
      </w:rPr>
      <w:t xml:space="preserve">                                  </w:t>
    </w:r>
    <w:r>
      <w:rPr>
        <w:rFonts w:hint="eastAsia" w:ascii="Times New Roman" w:hAnsi="Times New Roman" w:eastAsia="微软雅黑" w:cs="Times New Roman"/>
        <w:lang w:val="en-US" w:eastAsia="zh-CN"/>
      </w:rPr>
      <w:t xml:space="preserve">            </w:t>
    </w:r>
    <w:r>
      <w:rPr>
        <w:rFonts w:ascii="Times New Roman" w:hAnsi="Times New Roman" w:eastAsia="微软雅黑" w:cs="Times New Roman"/>
      </w:rPr>
      <w:t>文件编码：</w:t>
    </w:r>
    <w:r>
      <w:rPr>
        <w:rFonts w:ascii="Times New Roman" w:hAnsi="Times New Roman" w:cs="Times New Roman"/>
      </w:rPr>
      <w:t>IEC- AF/06-1.0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zM2VmYzg5YjE0YjI1ZjdkYTQ0MDY2MTFmOGM4OWIifQ=="/>
  </w:docVars>
  <w:rsids>
    <w:rsidRoot w:val="00902865"/>
    <w:rsid w:val="000A26A1"/>
    <w:rsid w:val="000B243D"/>
    <w:rsid w:val="000E1F47"/>
    <w:rsid w:val="00114D7D"/>
    <w:rsid w:val="00130873"/>
    <w:rsid w:val="00166711"/>
    <w:rsid w:val="001831C9"/>
    <w:rsid w:val="001859FB"/>
    <w:rsid w:val="001B28E6"/>
    <w:rsid w:val="001D5309"/>
    <w:rsid w:val="002B047F"/>
    <w:rsid w:val="002B7FA5"/>
    <w:rsid w:val="00384335"/>
    <w:rsid w:val="00537DE4"/>
    <w:rsid w:val="00545377"/>
    <w:rsid w:val="005F0CE4"/>
    <w:rsid w:val="006509B0"/>
    <w:rsid w:val="007F02EC"/>
    <w:rsid w:val="00902865"/>
    <w:rsid w:val="00972779"/>
    <w:rsid w:val="00A030AB"/>
    <w:rsid w:val="00A57647"/>
    <w:rsid w:val="00A82231"/>
    <w:rsid w:val="00B52716"/>
    <w:rsid w:val="00BD70D8"/>
    <w:rsid w:val="00BE662C"/>
    <w:rsid w:val="00CA20AA"/>
    <w:rsid w:val="00D25880"/>
    <w:rsid w:val="00D90D73"/>
    <w:rsid w:val="00DC64FD"/>
    <w:rsid w:val="263D1DED"/>
    <w:rsid w:val="3CC06FF9"/>
    <w:rsid w:val="453E0E08"/>
    <w:rsid w:val="49F56587"/>
    <w:rsid w:val="4A040912"/>
    <w:rsid w:val="525244F4"/>
    <w:rsid w:val="66FC17AA"/>
    <w:rsid w:val="68F5209F"/>
    <w:rsid w:val="7ABD74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363</Words>
  <Characters>363</Characters>
  <Lines>3</Lines>
  <Paragraphs>1</Paragraphs>
  <TotalTime>0</TotalTime>
  <ScaleCrop>false</ScaleCrop>
  <LinksUpToDate>false</LinksUpToDate>
  <CharactersWithSpaces>388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Valder</cp:lastModifiedBy>
  <cp:lastPrinted>2021-12-09T08:40:00Z</cp:lastPrinted>
  <dcterms:modified xsi:type="dcterms:W3CDTF">2024-05-07T01:32:50Z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7E7D258E00834E61A6F2F44AE46ACECE</vt:lpwstr>
  </property>
</Properties>
</file>